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42" w:rsidRDefault="00A57542" w:rsidP="00737D50">
      <w:pPr>
        <w:pStyle w:val="Normal1"/>
        <w:rPr>
          <w:rFonts w:ascii="Arial" w:hAnsi="Arial" w:cs="Arial"/>
          <w:b/>
          <w:sz w:val="18"/>
          <w:szCs w:val="18"/>
          <w:lang w:val="en-US"/>
        </w:rPr>
      </w:pPr>
    </w:p>
    <w:p w:rsidR="00A57542" w:rsidRPr="00737D50" w:rsidRDefault="00A57542" w:rsidP="00737D50">
      <w:pPr>
        <w:pStyle w:val="Normal1"/>
        <w:rPr>
          <w:rFonts w:ascii="Arial" w:hAnsi="Arial" w:cs="Arial"/>
          <w:b/>
          <w:sz w:val="18"/>
          <w:szCs w:val="18"/>
          <w:lang w:val="en-US"/>
        </w:rPr>
      </w:pPr>
    </w:p>
    <w:p w:rsidR="00A57542" w:rsidRDefault="00A57542">
      <w:pPr>
        <w:pStyle w:val="Normal1"/>
        <w:jc w:val="center"/>
        <w:rPr>
          <w:rFonts w:ascii="Arial" w:hAnsi="Arial" w:cs="Arial"/>
          <w:b/>
          <w:sz w:val="18"/>
          <w:szCs w:val="18"/>
        </w:rPr>
      </w:pPr>
    </w:p>
    <w:p w:rsidR="00A57542" w:rsidRPr="00974FE2" w:rsidRDefault="00A57542">
      <w:pPr>
        <w:pStyle w:val="Normal1"/>
        <w:jc w:val="both"/>
        <w:rPr>
          <w:rFonts w:ascii="StobiSerif Regular" w:hAnsi="StobiSerif Regular" w:cs="StobiSerif Regular"/>
          <w:sz w:val="22"/>
          <w:szCs w:val="22"/>
        </w:rPr>
      </w:pPr>
      <w:r w:rsidRPr="00607BBF">
        <w:rPr>
          <w:rFonts w:ascii="StobiSerif Regular" w:hAnsi="StobiSerif Regular" w:cs="StobiSerif Regular"/>
          <w:sz w:val="22"/>
          <w:szCs w:val="22"/>
        </w:rPr>
        <w:t xml:space="preserve">Секторот за инспекциски надзор  во областа на социјалната заштита и заштита на децата при Министерството за труд и социјална политика, преку инспекторите </w:t>
      </w:r>
      <w:r w:rsidR="002A7554" w:rsidRPr="00607BBF">
        <w:rPr>
          <w:rFonts w:ascii="StobiSerif Regular" w:eastAsia="StobiSerif Regular" w:hAnsi="StobiSerif Regular"/>
          <w:sz w:val="22"/>
          <w:szCs w:val="22"/>
        </w:rPr>
        <w:t xml:space="preserve">Зорица Цветковска со службена легитимација број 28-0007 </w:t>
      </w:r>
      <w:r w:rsidRPr="00607BBF">
        <w:rPr>
          <w:rFonts w:ascii="StobiSerif Regular" w:hAnsi="StobiSerif Regular" w:cs="StobiSerif Regular"/>
          <w:sz w:val="22"/>
          <w:szCs w:val="22"/>
          <w:lang w:val="ru-RU"/>
        </w:rPr>
        <w:t xml:space="preserve">и </w:t>
      </w:r>
      <w:r w:rsidR="002A7554" w:rsidRPr="00607BBF">
        <w:rPr>
          <w:rFonts w:ascii="StobiSerif Regular" w:hAnsi="StobiSerif Regular" w:cs="StobiSerif Regular"/>
          <w:sz w:val="22"/>
          <w:szCs w:val="22"/>
          <w:lang w:val="ru-RU"/>
        </w:rPr>
        <w:t xml:space="preserve">Александра Божиновска </w:t>
      </w:r>
      <w:r w:rsidRPr="00607BBF">
        <w:rPr>
          <w:rFonts w:ascii="StobiSerif Regular" w:hAnsi="StobiSerif Regular" w:cs="StobiSerif Regular"/>
          <w:sz w:val="22"/>
          <w:szCs w:val="22"/>
        </w:rPr>
        <w:t>инспектор за социјална заштита со службена легитимација број 28-</w:t>
      </w:r>
      <w:r w:rsidR="002A7554" w:rsidRPr="00607BBF">
        <w:rPr>
          <w:rFonts w:ascii="StobiSerif Regular" w:hAnsi="StobiSerif Regular" w:cs="StobiSerif Regular"/>
          <w:sz w:val="22"/>
          <w:szCs w:val="22"/>
          <w:lang w:val="ru-RU"/>
        </w:rPr>
        <w:t>0011</w:t>
      </w:r>
      <w:r w:rsidRPr="00607BBF">
        <w:rPr>
          <w:rFonts w:ascii="StobiSerif Regular" w:hAnsi="StobiSerif Regular" w:cs="StobiSerif Regular"/>
          <w:sz w:val="22"/>
          <w:szCs w:val="22"/>
          <w:lang w:val="ru-RU"/>
        </w:rPr>
        <w:t xml:space="preserve">, </w:t>
      </w:r>
      <w:r w:rsidRPr="00607BBF">
        <w:rPr>
          <w:rFonts w:ascii="StobiSerif Regular" w:hAnsi="StobiSerif Regular" w:cs="StobiSerif Regular"/>
          <w:sz w:val="22"/>
          <w:szCs w:val="22"/>
        </w:rPr>
        <w:t>изврши редовен инспекциски надзор над субјектот на инспекциски</w:t>
      </w:r>
      <w:r w:rsidR="002A7554" w:rsidRPr="00607BBF">
        <w:rPr>
          <w:rFonts w:ascii="StobiSerif Regular" w:hAnsi="StobiSerif Regular" w:cs="StobiSerif Regular"/>
          <w:sz w:val="22"/>
          <w:szCs w:val="22"/>
        </w:rPr>
        <w:t>от</w:t>
      </w:r>
      <w:r w:rsidRPr="00607BBF">
        <w:rPr>
          <w:rFonts w:ascii="StobiSerif Regular" w:hAnsi="StobiSerif Regular" w:cs="StobiSerif Regular"/>
          <w:sz w:val="22"/>
          <w:szCs w:val="22"/>
        </w:rPr>
        <w:t xml:space="preserve"> надзор </w:t>
      </w:r>
      <w:r w:rsidR="002A7554" w:rsidRPr="00607BBF">
        <w:rPr>
          <w:rFonts w:ascii="StobiSerif Regular" w:hAnsi="StobiSerif Regular"/>
          <w:sz w:val="22"/>
          <w:szCs w:val="22"/>
        </w:rPr>
        <w:t xml:space="preserve">Здружение за европска социјална инклузија ЕСИ НЕЛИС Скопје </w:t>
      </w:r>
      <w:r w:rsidRPr="00607BBF">
        <w:rPr>
          <w:rFonts w:ascii="StobiSerif Regular" w:hAnsi="StobiSerif Regular"/>
          <w:sz w:val="22"/>
          <w:szCs w:val="22"/>
        </w:rPr>
        <w:t>- Давател на социјални услуги</w:t>
      </w:r>
      <w:r w:rsidRPr="00607BBF">
        <w:rPr>
          <w:rFonts w:ascii="StobiSerif Regular" w:hAnsi="StobiSerif Regular" w:cs="StobiSerif Regular"/>
          <w:sz w:val="22"/>
          <w:szCs w:val="22"/>
        </w:rPr>
        <w:t xml:space="preserve">, со седиште </w:t>
      </w:r>
      <w:r w:rsidR="002A7554" w:rsidRPr="00607BBF">
        <w:rPr>
          <w:rFonts w:ascii="StobiSerif Regular" w:hAnsi="StobiSerif Regular"/>
          <w:sz w:val="22"/>
          <w:szCs w:val="22"/>
        </w:rPr>
        <w:t>Ул.11ти Октомври бр.42 Скопје-Центар</w:t>
      </w:r>
      <w:r w:rsidRPr="00607BBF">
        <w:rPr>
          <w:rFonts w:ascii="StobiSerif Regular" w:hAnsi="StobiSerif Regular" w:cs="StobiSerif Regular"/>
          <w:sz w:val="22"/>
          <w:szCs w:val="22"/>
        </w:rPr>
        <w:t xml:space="preserve">, застапуван од </w:t>
      </w:r>
      <w:r w:rsidR="002A7554" w:rsidRPr="00607BBF">
        <w:rPr>
          <w:rFonts w:ascii="StobiSerif Regular" w:hAnsi="StobiSerif Regular" w:cs="StobiSerif Regular"/>
          <w:sz w:val="22"/>
          <w:szCs w:val="22"/>
        </w:rPr>
        <w:t xml:space="preserve">Претседателот </w:t>
      </w:r>
      <w:r w:rsidR="002A7554" w:rsidRPr="00607BBF">
        <w:rPr>
          <w:rFonts w:ascii="StobiSerif Regular" w:hAnsi="StobiSerif Regular"/>
          <w:sz w:val="22"/>
          <w:szCs w:val="22"/>
        </w:rPr>
        <w:t>Венцо Атанасов</w:t>
      </w:r>
      <w:r w:rsidR="002A7554" w:rsidRPr="00607BBF">
        <w:rPr>
          <w:rFonts w:ascii="StobiSerif Regular" w:hAnsi="StobiSerif Regular" w:cs="StobiSerif Regular"/>
          <w:sz w:val="22"/>
          <w:szCs w:val="22"/>
        </w:rPr>
        <w:t xml:space="preserve"> и со Записник ИП1 број 16-05 од 29.05</w:t>
      </w:r>
      <w:r w:rsidRPr="00607BBF">
        <w:rPr>
          <w:rFonts w:ascii="StobiSerif Regular" w:hAnsi="StobiSerif Regular" w:cs="StobiSerif Regular"/>
          <w:sz w:val="22"/>
          <w:szCs w:val="22"/>
        </w:rPr>
        <w:t xml:space="preserve">.2023 година ја утврди фактичката состојба и врз основа на член 338 </w:t>
      </w:r>
      <w:r w:rsidRPr="00974FE2">
        <w:rPr>
          <w:rFonts w:ascii="StobiSerif Regular" w:hAnsi="StobiSerif Regular" w:cs="StobiSerif Regular"/>
          <w:sz w:val="22"/>
          <w:szCs w:val="22"/>
        </w:rPr>
        <w:t xml:space="preserve">од </w:t>
      </w:r>
      <w:r w:rsidR="00974FE2" w:rsidRPr="00974FE2">
        <w:rPr>
          <w:rFonts w:ascii="StobiSerif Regular" w:hAnsi="StobiSerif Regular" w:cs="Arial"/>
          <w:sz w:val="22"/>
          <w:szCs w:val="22"/>
        </w:rPr>
        <w:t>Законот за социјалната заштита („Службен весник на Република Северна Македонија,, број 104/2019, 146/2019, 275/2019, 302/2020, 311/2020, 163/2021, 294/2021,  99/2022</w:t>
      </w:r>
      <w:r w:rsidR="00974FE2" w:rsidRPr="00974FE2">
        <w:rPr>
          <w:rFonts w:ascii="StobiSerif Regular" w:hAnsi="StobiSerif Regular" w:cs="Arial"/>
          <w:sz w:val="22"/>
          <w:szCs w:val="22"/>
          <w:lang w:val="en-US"/>
        </w:rPr>
        <w:t xml:space="preserve">, </w:t>
      </w:r>
      <w:r w:rsidR="00974FE2" w:rsidRPr="00974FE2">
        <w:rPr>
          <w:rFonts w:ascii="StobiSerif Regular" w:hAnsi="StobiSerif Regular" w:cs="Arial"/>
          <w:sz w:val="22"/>
          <w:szCs w:val="22"/>
        </w:rPr>
        <w:t>236/2022</w:t>
      </w:r>
      <w:r w:rsidR="00974FE2" w:rsidRPr="00974FE2">
        <w:rPr>
          <w:rFonts w:ascii="StobiSerif Regular" w:hAnsi="StobiSerif Regular" w:cs="Arial"/>
          <w:sz w:val="22"/>
          <w:szCs w:val="22"/>
          <w:lang w:val="en-US"/>
        </w:rPr>
        <w:t>, 65/23</w:t>
      </w:r>
      <w:r w:rsidR="00974FE2" w:rsidRPr="00974FE2">
        <w:rPr>
          <w:rFonts w:ascii="StobiSerif Regular" w:hAnsi="StobiSerif Regular" w:cs="Arial"/>
          <w:sz w:val="22"/>
          <w:szCs w:val="22"/>
        </w:rPr>
        <w:t>)</w:t>
      </w:r>
      <w:r w:rsidR="00974FE2" w:rsidRPr="00974FE2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607BBF">
        <w:rPr>
          <w:rFonts w:ascii="StobiSerif Regular" w:hAnsi="StobiSerif Regular" w:cs="StobiSerif Regular"/>
          <w:sz w:val="22"/>
          <w:szCs w:val="22"/>
        </w:rPr>
        <w:t>го донесе следното</w:t>
      </w:r>
    </w:p>
    <w:p w:rsidR="00A57542" w:rsidRPr="004C56C3" w:rsidRDefault="00A57542">
      <w:pPr>
        <w:pStyle w:val="Normal1"/>
        <w:tabs>
          <w:tab w:val="left" w:pos="9486"/>
        </w:tabs>
        <w:ind w:right="360"/>
        <w:jc w:val="both"/>
        <w:rPr>
          <w:rFonts w:ascii="StobiSerif Regular" w:hAnsi="StobiSerif Regular" w:cs="StobiSerif Regular"/>
          <w:sz w:val="20"/>
          <w:szCs w:val="20"/>
        </w:rPr>
      </w:pPr>
    </w:p>
    <w:p w:rsidR="00A57542" w:rsidRPr="004C56C3" w:rsidRDefault="00A57542">
      <w:pPr>
        <w:pStyle w:val="Normal1"/>
        <w:tabs>
          <w:tab w:val="left" w:pos="9486"/>
        </w:tabs>
        <w:ind w:right="360" w:firstLine="540"/>
        <w:jc w:val="center"/>
        <w:rPr>
          <w:rFonts w:ascii="StobiSerif Regular" w:hAnsi="StobiSerif Regular" w:cs="StobiSerif Regular"/>
          <w:b/>
          <w:sz w:val="20"/>
          <w:szCs w:val="20"/>
        </w:rPr>
      </w:pPr>
      <w:r w:rsidRPr="004C56C3">
        <w:rPr>
          <w:rFonts w:ascii="StobiSerif Regular" w:hAnsi="StobiSerif Regular" w:cs="StobiSerif Regular"/>
          <w:b/>
          <w:sz w:val="20"/>
          <w:szCs w:val="20"/>
        </w:rPr>
        <w:t>Р   Е   Ш   Е   Н   И   Е</w:t>
      </w:r>
    </w:p>
    <w:p w:rsidR="00A57542" w:rsidRPr="004C56C3" w:rsidRDefault="00A57542">
      <w:pPr>
        <w:pStyle w:val="Normal1"/>
        <w:ind w:firstLine="720"/>
        <w:jc w:val="both"/>
        <w:rPr>
          <w:rFonts w:ascii="StobiSerif Regular" w:hAnsi="StobiSerif Regular" w:cs="StobiSerif Regular"/>
          <w:b/>
          <w:sz w:val="20"/>
          <w:szCs w:val="20"/>
        </w:rPr>
      </w:pPr>
    </w:p>
    <w:p w:rsidR="007F5D2A" w:rsidRPr="007F5D2A" w:rsidRDefault="00A57542" w:rsidP="007F5D2A">
      <w:pPr>
        <w:ind w:firstLine="720"/>
        <w:jc w:val="both"/>
        <w:rPr>
          <w:rFonts w:ascii="StobiSerif Regular" w:hAnsi="StobiSerif Regular"/>
          <w:sz w:val="22"/>
          <w:szCs w:val="22"/>
          <w:lang w:val="en-US" w:eastAsia="zh-CN"/>
        </w:rPr>
      </w:pPr>
      <w:r w:rsidRPr="00607BBF">
        <w:rPr>
          <w:rFonts w:ascii="StobiSerif Regular" w:hAnsi="StobiSerif Regular" w:cs="StobiSerif Regular"/>
          <w:sz w:val="22"/>
          <w:szCs w:val="22"/>
        </w:rPr>
        <w:t xml:space="preserve">Се наредува на </w:t>
      </w:r>
      <w:r w:rsidR="000F2E33" w:rsidRPr="00607BBF">
        <w:rPr>
          <w:rFonts w:ascii="StobiSerif Regular" w:hAnsi="StobiSerif Regular"/>
          <w:sz w:val="22"/>
          <w:szCs w:val="22"/>
        </w:rPr>
        <w:t>Венцо Атанасов</w:t>
      </w:r>
      <w:r w:rsidRPr="00607BBF">
        <w:rPr>
          <w:rFonts w:ascii="StobiSerif Regular" w:hAnsi="StobiSerif Regular" w:cs="StobiSerif Regular"/>
          <w:sz w:val="22"/>
          <w:szCs w:val="22"/>
        </w:rPr>
        <w:t xml:space="preserve">, </w:t>
      </w:r>
      <w:r w:rsidR="000F2E33" w:rsidRPr="00607BBF">
        <w:rPr>
          <w:rFonts w:ascii="StobiSerif Regular" w:hAnsi="StobiSerif Regular" w:cs="StobiSerif Regular"/>
          <w:sz w:val="22"/>
          <w:szCs w:val="22"/>
        </w:rPr>
        <w:t xml:space="preserve">Претседател </w:t>
      </w:r>
      <w:r w:rsidRPr="00607BBF">
        <w:rPr>
          <w:rFonts w:ascii="StobiSerif Regular" w:hAnsi="StobiSerif Regular" w:cs="StobiSerif Regular"/>
          <w:sz w:val="22"/>
          <w:szCs w:val="22"/>
        </w:rPr>
        <w:t xml:space="preserve">на </w:t>
      </w:r>
      <w:r w:rsidR="000F2E33" w:rsidRPr="00607BBF">
        <w:rPr>
          <w:rFonts w:ascii="StobiSerif Regular" w:hAnsi="StobiSerif Regular"/>
          <w:sz w:val="22"/>
          <w:szCs w:val="22"/>
        </w:rPr>
        <w:t>Здружение за европска социјална инклузија ЕСИ НЕЛИС Скопје</w:t>
      </w:r>
      <w:r w:rsidRPr="00607BBF">
        <w:rPr>
          <w:rFonts w:ascii="StobiSerif Regular" w:hAnsi="StobiSerif Regular" w:cs="StobiSerif Regular"/>
          <w:sz w:val="22"/>
          <w:szCs w:val="22"/>
        </w:rPr>
        <w:t xml:space="preserve"> (во натамошниот текст: Давателот на услугите) </w:t>
      </w:r>
      <w:r w:rsidRPr="00607BBF">
        <w:rPr>
          <w:rFonts w:ascii="StobiSerif Regular" w:hAnsi="StobiSerif Regular" w:cs="Arial"/>
          <w:sz w:val="22"/>
          <w:szCs w:val="22"/>
        </w:rPr>
        <w:t xml:space="preserve">за отстранување на констатираните недостатоци и неправилности во примената на Законот за социјалната заштита, </w:t>
      </w:r>
      <w:r w:rsidRPr="00607BBF">
        <w:rPr>
          <w:rFonts w:ascii="StobiSerif Regular" w:hAnsi="StobiSerif Regular" w:cs="Arial"/>
          <w:sz w:val="22"/>
          <w:szCs w:val="22"/>
          <w:lang w:val="ru-RU"/>
        </w:rPr>
        <w:t>подзаконските, општите, поединечните и другите акти донесени врз негова основа</w:t>
      </w:r>
      <w:r w:rsidRPr="00607BBF">
        <w:rPr>
          <w:rFonts w:ascii="StobiSerif Regular" w:hAnsi="StobiSerif Regular" w:cs="Arial"/>
          <w:sz w:val="22"/>
          <w:szCs w:val="22"/>
        </w:rPr>
        <w:t>,да ги преземе</w:t>
      </w:r>
      <w:r w:rsidR="007F5D2A" w:rsidRPr="007F5D2A">
        <w:rPr>
          <w:rFonts w:ascii="StobiSerif Regular" w:hAnsi="StobiSerif Regular" w:cs="Arial"/>
          <w:sz w:val="22"/>
          <w:szCs w:val="22"/>
          <w:lang w:eastAsia="zh-CN"/>
        </w:rPr>
        <w:t>следните мерки во роковите и од страна на одговорното лице:</w:t>
      </w:r>
    </w:p>
    <w:p w:rsidR="00A57542" w:rsidRPr="00607BBF" w:rsidRDefault="00A57542">
      <w:pPr>
        <w:pStyle w:val="Normal1"/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</w:p>
    <w:p w:rsidR="000F2E33" w:rsidRPr="00607BBF" w:rsidRDefault="00A57542" w:rsidP="000F2E33">
      <w:pPr>
        <w:pStyle w:val="NormalWeb"/>
        <w:spacing w:before="0" w:beforeAutospacing="0" w:after="0" w:afterAutospacing="0"/>
        <w:jc w:val="both"/>
        <w:rPr>
          <w:rFonts w:ascii="StobiSerif Regular" w:hAnsi="StobiSerif Regular" w:cs="Arial"/>
          <w:sz w:val="22"/>
          <w:szCs w:val="22"/>
        </w:rPr>
      </w:pPr>
      <w:r w:rsidRPr="00607BBF">
        <w:rPr>
          <w:rFonts w:ascii="StobiSerif Regular" w:hAnsi="StobiSerif Regular" w:cs="Arial"/>
          <w:sz w:val="22"/>
          <w:szCs w:val="22"/>
          <w:lang w:val="ru-RU"/>
        </w:rPr>
        <w:t>1.</w:t>
      </w:r>
      <w:r w:rsidR="000F2E33" w:rsidRPr="00607BBF">
        <w:rPr>
          <w:rFonts w:ascii="StobiSerif Regular" w:hAnsi="StobiSerif Regular" w:cs="Arial"/>
          <w:sz w:val="22"/>
          <w:szCs w:val="22"/>
        </w:rPr>
        <w:t>Давателот на услугата да ги создаде потребните просторни услови  со обезбедување на просторија</w:t>
      </w:r>
      <w:r w:rsidR="000F2E33" w:rsidRPr="00607BBF">
        <w:rPr>
          <w:rFonts w:ascii="StobiSerif Regular" w:hAnsi="StobiSerif Regular"/>
          <w:sz w:val="22"/>
          <w:szCs w:val="22"/>
        </w:rPr>
        <w:t xml:space="preserve"> во негова сопственост или да склучи договор за изнајмување просторија за оваа намена</w:t>
      </w:r>
      <w:r w:rsidR="000F2E33" w:rsidRPr="00607BBF">
        <w:rPr>
          <w:rFonts w:ascii="StobiSerif Regular" w:hAnsi="StobiSerif Regular" w:cs="Arial"/>
          <w:sz w:val="22"/>
          <w:szCs w:val="22"/>
        </w:rPr>
        <w:t xml:space="preserve"> погодна за одржување на координативни состаноци на координаторите со личните асистенти во општините Т</w:t>
      </w:r>
      <w:r w:rsidR="000F2E33" w:rsidRPr="00607BBF">
        <w:rPr>
          <w:rFonts w:ascii="StobiSerif Regular" w:hAnsi="StobiSerif Regular"/>
          <w:sz w:val="22"/>
          <w:szCs w:val="22"/>
        </w:rPr>
        <w:t>етово, Кочани, Струмица, Штип и Гевгелија</w:t>
      </w:r>
      <w:r w:rsidR="000F2E33" w:rsidRPr="00607BBF">
        <w:rPr>
          <w:rFonts w:ascii="StobiSerif Regular" w:hAnsi="StobiSerif Regular" w:cs="Arial"/>
          <w:sz w:val="22"/>
          <w:szCs w:val="22"/>
        </w:rPr>
        <w:t>, согласно член 106 од Законот и член 20, 21 и 25 од Правилникот за начинот и обемот на социјалните услуги, нормативите и стандардите за давање на социјалните услуги лична асистенција(Службен весник на РСМ, бр.</w:t>
      </w:r>
      <w:r w:rsidR="00FC196A">
        <w:rPr>
          <w:rFonts w:ascii="StobiSerif Regular" w:hAnsi="StobiSerif Regular" w:cs="Arial"/>
          <w:sz w:val="22"/>
          <w:szCs w:val="22"/>
        </w:rPr>
        <w:t>264</w:t>
      </w:r>
      <w:r w:rsidR="000F2E33" w:rsidRPr="00607BBF">
        <w:rPr>
          <w:rFonts w:ascii="StobiSerif Regular" w:hAnsi="StobiSerif Regular" w:cs="Arial"/>
          <w:sz w:val="22"/>
          <w:szCs w:val="22"/>
        </w:rPr>
        <w:t>/2019).</w:t>
      </w:r>
    </w:p>
    <w:p w:rsidR="00A57542" w:rsidRPr="00607BBF" w:rsidRDefault="00A57542" w:rsidP="000F2E33">
      <w:pPr>
        <w:pStyle w:val="NormalWeb"/>
        <w:spacing w:before="0" w:beforeAutospacing="0" w:after="0" w:afterAutospacing="0"/>
        <w:jc w:val="both"/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</w:pPr>
      <w:r w:rsidRPr="00607BBF">
        <w:rPr>
          <w:rFonts w:ascii="StobiSerif Regular" w:hAnsi="StobiSerif Regular" w:cs="StobiSerif Regular"/>
          <w:b/>
          <w:color w:val="000000"/>
          <w:sz w:val="22"/>
          <w:szCs w:val="22"/>
        </w:rPr>
        <w:t xml:space="preserve">         Рокот за извршување на изречената инспе</w:t>
      </w:r>
      <w:r w:rsidR="000F2E33" w:rsidRPr="00607BBF">
        <w:rPr>
          <w:rFonts w:ascii="StobiSerif Regular" w:hAnsi="StobiSerif Regular" w:cs="StobiSerif Regular"/>
          <w:b/>
          <w:color w:val="000000"/>
          <w:sz w:val="22"/>
          <w:szCs w:val="22"/>
        </w:rPr>
        <w:t>кциска мерка изнесува 60</w:t>
      </w:r>
      <w:r w:rsidRPr="00607BBF">
        <w:rPr>
          <w:rFonts w:ascii="StobiSerif Regular" w:hAnsi="StobiSerif Regular" w:cs="StobiSerif Regular"/>
          <w:b/>
          <w:color w:val="000000"/>
          <w:sz w:val="22"/>
          <w:szCs w:val="22"/>
        </w:rPr>
        <w:t xml:space="preserve"> дена од приемот на решението </w:t>
      </w:r>
    </w:p>
    <w:p w:rsidR="00DC6D69" w:rsidRPr="00183B64" w:rsidRDefault="00A57542" w:rsidP="00183B64">
      <w:pPr>
        <w:pStyle w:val="Normal1"/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 w:rsidRPr="00607BBF">
        <w:rPr>
          <w:rFonts w:ascii="StobiSerif Regular" w:hAnsi="StobiSerif Regular"/>
          <w:sz w:val="22"/>
          <w:szCs w:val="22"/>
        </w:rPr>
        <w:t xml:space="preserve">         2.</w:t>
      </w:r>
      <w:r w:rsidR="000F2E33" w:rsidRPr="00607BBF">
        <w:rPr>
          <w:rFonts w:ascii="StobiSerif Regular" w:hAnsi="StobiSerif Regular" w:cs="Arial"/>
          <w:sz w:val="22"/>
          <w:szCs w:val="22"/>
        </w:rPr>
        <w:t xml:space="preserve"> Давателот на услугата да ја преиспита целокупната евиденција </w:t>
      </w:r>
      <w:r w:rsidR="00183B64">
        <w:rPr>
          <w:rFonts w:ascii="StobiSerif Regular" w:hAnsi="StobiSerif Regular" w:cs="Arial"/>
          <w:sz w:val="22"/>
          <w:szCs w:val="22"/>
        </w:rPr>
        <w:t>што ја водат</w:t>
      </w:r>
      <w:r w:rsidR="00DC6D69" w:rsidRPr="00607BBF">
        <w:rPr>
          <w:rFonts w:ascii="StobiSerif Regular" w:hAnsi="StobiSerif Regular" w:cs="Arial"/>
          <w:sz w:val="22"/>
          <w:szCs w:val="22"/>
        </w:rPr>
        <w:t>личните асистенти и таму каде што ќе констатира дека е водена евиденција</w:t>
      </w:r>
      <w:r w:rsidR="000F2E33" w:rsidRPr="00607BBF">
        <w:rPr>
          <w:rFonts w:ascii="StobiSerif Regular" w:hAnsi="StobiSerif Regular" w:cs="Arial"/>
          <w:sz w:val="22"/>
          <w:szCs w:val="22"/>
        </w:rPr>
        <w:t xml:space="preserve"> само за вкупниот број на часови потрошени за една услуга во текот на денот</w:t>
      </w:r>
      <w:r w:rsidR="007F5D2A">
        <w:rPr>
          <w:rFonts w:ascii="StobiSerif Regular" w:hAnsi="StobiSerif Regular" w:cs="Arial"/>
          <w:sz w:val="22"/>
          <w:szCs w:val="22"/>
          <w:lang w:val="en-US"/>
        </w:rPr>
        <w:t>,</w:t>
      </w:r>
      <w:r w:rsidR="000F2E33" w:rsidRPr="00607BBF">
        <w:rPr>
          <w:rFonts w:ascii="StobiSerif Regular" w:hAnsi="StobiSerif Regular" w:cs="Arial"/>
          <w:sz w:val="22"/>
          <w:szCs w:val="22"/>
        </w:rPr>
        <w:t xml:space="preserve"> но не и времето на започнувањето на услугата и времето на завршувањето на услугата</w:t>
      </w:r>
      <w:r w:rsidR="00183B64">
        <w:rPr>
          <w:rFonts w:ascii="StobiSerif Regular" w:hAnsi="StobiSerif Regular" w:cs="Arial"/>
          <w:sz w:val="22"/>
          <w:szCs w:val="22"/>
          <w:lang w:val="en-US"/>
        </w:rPr>
        <w:t>,</w:t>
      </w:r>
      <w:r w:rsidR="00DC6D69" w:rsidRPr="00607BBF">
        <w:rPr>
          <w:rFonts w:ascii="StobiSerif Regular" w:hAnsi="StobiSerif Regular" w:cs="Arial"/>
          <w:sz w:val="22"/>
          <w:szCs w:val="22"/>
        </w:rPr>
        <w:t xml:space="preserve"> да ја дополни евиденцијата со потребните податоци</w:t>
      </w:r>
      <w:r w:rsidR="000F2E33" w:rsidRPr="00607BBF">
        <w:rPr>
          <w:rFonts w:ascii="StobiSerif Regular" w:hAnsi="StobiSerif Regular" w:cs="Arial"/>
          <w:sz w:val="22"/>
          <w:szCs w:val="22"/>
        </w:rPr>
        <w:t xml:space="preserve">, </w:t>
      </w:r>
      <w:r w:rsidR="00DC6D69" w:rsidRPr="00607BBF">
        <w:rPr>
          <w:rFonts w:ascii="StobiSerif Regular" w:hAnsi="StobiSerif Regular" w:cs="Arial"/>
          <w:sz w:val="22"/>
          <w:szCs w:val="22"/>
        </w:rPr>
        <w:t xml:space="preserve">согласно </w:t>
      </w:r>
      <w:r w:rsidR="000F2E33" w:rsidRPr="00607BBF">
        <w:rPr>
          <w:rFonts w:ascii="StobiSerif Regular" w:hAnsi="StobiSerif Regular" w:cs="Arial"/>
          <w:sz w:val="22"/>
          <w:szCs w:val="22"/>
        </w:rPr>
        <w:t>член 6, 7,8, 9 и 15 од Правилникот за начинот и обемот на социјалните услуги, нормативите и стандардите за давање на социјалните услуги лична асистенција(Службен весник на РСМ, бр.</w:t>
      </w:r>
      <w:r w:rsidR="00FC196A">
        <w:rPr>
          <w:rFonts w:ascii="StobiSerif Regular" w:hAnsi="StobiSerif Regular" w:cs="Arial"/>
          <w:sz w:val="22"/>
          <w:szCs w:val="22"/>
        </w:rPr>
        <w:t>264</w:t>
      </w:r>
      <w:r w:rsidR="000F2E33" w:rsidRPr="00607BBF">
        <w:rPr>
          <w:rFonts w:ascii="StobiSerif Regular" w:hAnsi="StobiSerif Regular" w:cs="Arial"/>
          <w:sz w:val="22"/>
          <w:szCs w:val="22"/>
        </w:rPr>
        <w:t>/2019).</w:t>
      </w:r>
    </w:p>
    <w:p w:rsidR="00A57542" w:rsidRPr="00607BBF" w:rsidRDefault="00A57542" w:rsidP="00DC6D69">
      <w:pPr>
        <w:pStyle w:val="NormalWeb"/>
        <w:spacing w:before="0" w:beforeAutospacing="0" w:after="0" w:afterAutospacing="0"/>
        <w:jc w:val="both"/>
        <w:rPr>
          <w:rFonts w:ascii="StobiSerif Regular" w:hAnsi="StobiSerif Regular" w:cs="Arial"/>
          <w:sz w:val="22"/>
          <w:szCs w:val="22"/>
        </w:rPr>
      </w:pPr>
      <w:r w:rsidRPr="00607BBF">
        <w:rPr>
          <w:rFonts w:ascii="StobiSerif Regular" w:hAnsi="StobiSerif Regular" w:cs="StobiSerif Regular"/>
          <w:b/>
          <w:sz w:val="22"/>
          <w:szCs w:val="22"/>
        </w:rPr>
        <w:t>Рокот за извршување на изречена</w:t>
      </w:r>
      <w:r w:rsidR="001D018D" w:rsidRPr="00607BBF">
        <w:rPr>
          <w:rFonts w:ascii="StobiSerif Regular" w:hAnsi="StobiSerif Regular" w:cs="StobiSerif Regular"/>
          <w:b/>
          <w:sz w:val="22"/>
          <w:szCs w:val="22"/>
        </w:rPr>
        <w:t>та инспекциска мерка изнесува 15</w:t>
      </w:r>
      <w:r w:rsidRPr="00607BBF">
        <w:rPr>
          <w:rFonts w:ascii="StobiSerif Regular" w:hAnsi="StobiSerif Regular" w:cs="StobiSerif Regular"/>
          <w:b/>
          <w:sz w:val="22"/>
          <w:szCs w:val="22"/>
        </w:rPr>
        <w:t xml:space="preserve"> дена од приемот на решението </w:t>
      </w:r>
    </w:p>
    <w:p w:rsidR="001D018D" w:rsidRPr="00607BBF" w:rsidRDefault="00A57542" w:rsidP="001D018D">
      <w:pPr>
        <w:pStyle w:val="NormalWeb"/>
        <w:spacing w:before="0" w:beforeAutospacing="0" w:after="0" w:afterAutospacing="0"/>
        <w:jc w:val="both"/>
        <w:rPr>
          <w:rFonts w:ascii="StobiSerif Regular" w:hAnsi="StobiSerif Regular" w:cs="Arial"/>
          <w:sz w:val="22"/>
          <w:szCs w:val="22"/>
        </w:rPr>
      </w:pPr>
      <w:r w:rsidRPr="00607BBF">
        <w:rPr>
          <w:rFonts w:ascii="StobiSerif Regular" w:hAnsi="StobiSerif Regular"/>
          <w:sz w:val="22"/>
          <w:szCs w:val="22"/>
        </w:rPr>
        <w:t xml:space="preserve">                   3</w:t>
      </w:r>
      <w:r w:rsidRPr="00607BBF">
        <w:rPr>
          <w:rFonts w:ascii="StobiSerif Regular" w:hAnsi="StobiSerif Regular"/>
          <w:sz w:val="22"/>
          <w:szCs w:val="22"/>
          <w:lang w:val="ru-RU"/>
        </w:rPr>
        <w:t>.</w:t>
      </w:r>
      <w:r w:rsidR="00DC6D69" w:rsidRPr="00607BBF">
        <w:rPr>
          <w:rFonts w:ascii="StobiSerif Regular" w:hAnsi="StobiSerif Regular" w:cs="Arial"/>
          <w:sz w:val="22"/>
          <w:szCs w:val="22"/>
        </w:rPr>
        <w:t xml:space="preserve"> Давателот на услугата да ја преиспита целокупната евиденција што ја водат личните асистенти и </w:t>
      </w:r>
      <w:r w:rsidR="00831D4F" w:rsidRPr="00607BBF">
        <w:rPr>
          <w:rFonts w:ascii="StobiSerif Regular" w:hAnsi="StobiSerif Regular" w:cs="Arial"/>
          <w:sz w:val="22"/>
          <w:szCs w:val="22"/>
        </w:rPr>
        <w:t xml:space="preserve">да им укаже на координаторите и на личните асистенти дека </w:t>
      </w:r>
      <w:r w:rsidR="00B17E0D">
        <w:rPr>
          <w:rFonts w:ascii="StobiSerif Regular" w:hAnsi="StobiSerif Regular" w:cs="Arial"/>
          <w:sz w:val="22"/>
          <w:szCs w:val="22"/>
        </w:rPr>
        <w:t>у</w:t>
      </w:r>
      <w:r w:rsidR="00B17E0D" w:rsidRPr="00B17E0D">
        <w:rPr>
          <w:rFonts w:ascii="StobiSerif Regular" w:hAnsi="StobiSerif Regular" w:cs="Calibri"/>
          <w:color w:val="000000"/>
          <w:sz w:val="22"/>
          <w:szCs w:val="22"/>
          <w:shd w:val="clear" w:color="auto" w:fill="FFFFFF"/>
        </w:rPr>
        <w:t xml:space="preserve">слугата лична асистенција опфаќа индивидуална помош и поддршка </w:t>
      </w:r>
      <w:r w:rsidR="00B17E0D">
        <w:rPr>
          <w:rFonts w:ascii="StobiSerif Regular" w:hAnsi="StobiSerif Regular" w:cs="Calibri"/>
          <w:color w:val="000000"/>
          <w:sz w:val="22"/>
          <w:szCs w:val="22"/>
          <w:shd w:val="clear" w:color="auto" w:fill="FFFFFF"/>
        </w:rPr>
        <w:t>за лица</w:t>
      </w:r>
      <w:r w:rsidR="00B17E0D" w:rsidRPr="00B17E0D">
        <w:rPr>
          <w:rFonts w:ascii="StobiSerif Regular" w:hAnsi="StobiSerif Regular" w:cs="Calibri"/>
          <w:color w:val="000000"/>
          <w:sz w:val="22"/>
          <w:szCs w:val="22"/>
          <w:shd w:val="clear" w:color="auto" w:fill="FFFFFF"/>
        </w:rPr>
        <w:t xml:space="preserve"> со намален функционален капацитет, со цел да се овозможи независно и самостојно живеење, активно и рамноправно учество во заедницата, како и вршење секојдневни активности, кои лице без попреченост вообичаено ги врши без поддршка</w:t>
      </w:r>
      <w:r w:rsidR="00B17E0D">
        <w:rPr>
          <w:rFonts w:ascii="StobiSerif Regular" w:hAnsi="StobiSerif Regular" w:cs="Calibri"/>
          <w:color w:val="000000"/>
          <w:sz w:val="22"/>
          <w:szCs w:val="22"/>
          <w:shd w:val="clear" w:color="auto" w:fill="FFFFFF"/>
        </w:rPr>
        <w:t xml:space="preserve">, односно </w:t>
      </w:r>
      <w:r w:rsidR="00FC196A">
        <w:rPr>
          <w:rFonts w:ascii="StobiSerif Regular" w:hAnsi="StobiSerif Regular" w:cs="Calibri"/>
          <w:color w:val="000000"/>
          <w:sz w:val="22"/>
          <w:szCs w:val="22"/>
          <w:shd w:val="clear" w:color="auto" w:fill="FFFFFF"/>
        </w:rPr>
        <w:lastRenderedPageBreak/>
        <w:t xml:space="preserve">личниот </w:t>
      </w:r>
      <w:r w:rsidR="00B17E0D">
        <w:rPr>
          <w:rFonts w:ascii="StobiSerif Regular" w:hAnsi="StobiSerif Regular" w:cs="Calibri"/>
          <w:color w:val="000000"/>
          <w:sz w:val="22"/>
          <w:szCs w:val="22"/>
          <w:shd w:val="clear" w:color="auto" w:fill="FFFFFF"/>
        </w:rPr>
        <w:t>асистент</w:t>
      </w:r>
      <w:r w:rsidR="00FC196A">
        <w:rPr>
          <w:rFonts w:ascii="StobiSerif Regular" w:hAnsi="StobiSerif Regular" w:cs="Calibri"/>
          <w:color w:val="000000"/>
          <w:sz w:val="22"/>
          <w:szCs w:val="22"/>
          <w:shd w:val="clear" w:color="auto" w:fill="FFFFFF"/>
        </w:rPr>
        <w:t xml:space="preserve"> услугата лична асистенција да не ја дава на двајца корисници во исто време</w:t>
      </w:r>
      <w:r w:rsidR="00B17E0D">
        <w:rPr>
          <w:rFonts w:ascii="StobiSerif Regular" w:hAnsi="StobiSerif Regular" w:cs="Calibri"/>
          <w:color w:val="000000"/>
          <w:sz w:val="22"/>
          <w:szCs w:val="22"/>
          <w:shd w:val="clear" w:color="auto" w:fill="FFFFFF"/>
        </w:rPr>
        <w:t xml:space="preserve">, </w:t>
      </w:r>
      <w:r w:rsidR="00B463B9" w:rsidRPr="00607BBF">
        <w:rPr>
          <w:rFonts w:ascii="StobiSerif Regular" w:hAnsi="StobiSerif Regular" w:cs="Arial"/>
          <w:sz w:val="22"/>
          <w:szCs w:val="22"/>
        </w:rPr>
        <w:t xml:space="preserve">согласно </w:t>
      </w:r>
      <w:r w:rsidR="00DC6D69" w:rsidRPr="00607BBF">
        <w:rPr>
          <w:rFonts w:ascii="StobiSerif Regular" w:hAnsi="StobiSerif Regular" w:cs="Arial"/>
          <w:sz w:val="22"/>
          <w:szCs w:val="22"/>
        </w:rPr>
        <w:t>член 74</w:t>
      </w:r>
      <w:r w:rsidR="00831D4F" w:rsidRPr="00607BBF">
        <w:rPr>
          <w:rFonts w:ascii="StobiSerif Regular" w:hAnsi="StobiSerif Regular" w:cs="Arial"/>
          <w:sz w:val="22"/>
          <w:szCs w:val="22"/>
        </w:rPr>
        <w:t xml:space="preserve"> и 76</w:t>
      </w:r>
      <w:r w:rsidR="00DC6D69" w:rsidRPr="00607BBF">
        <w:rPr>
          <w:rFonts w:ascii="StobiSerif Regular" w:hAnsi="StobiSerif Regular" w:cs="Arial"/>
          <w:sz w:val="22"/>
          <w:szCs w:val="22"/>
        </w:rPr>
        <w:t xml:space="preserve"> од Законот</w:t>
      </w:r>
      <w:r w:rsidR="001D018D" w:rsidRPr="00607BBF">
        <w:rPr>
          <w:rFonts w:ascii="StobiSerif Regular" w:hAnsi="StobiSerif Regular" w:cs="Arial"/>
          <w:sz w:val="22"/>
          <w:szCs w:val="22"/>
        </w:rPr>
        <w:t xml:space="preserve"> и Правилникот за начинот и обемот на социјалните услуги, нормативите и стандардите за давање на социјалните услуги лична асистенција(Службен весник на РСМ, бр.</w:t>
      </w:r>
      <w:r w:rsidR="00FC196A">
        <w:rPr>
          <w:rFonts w:ascii="StobiSerif Regular" w:hAnsi="StobiSerif Regular" w:cs="Arial"/>
          <w:sz w:val="22"/>
          <w:szCs w:val="22"/>
        </w:rPr>
        <w:t>264</w:t>
      </w:r>
      <w:r w:rsidR="001D018D" w:rsidRPr="00607BBF">
        <w:rPr>
          <w:rFonts w:ascii="StobiSerif Regular" w:hAnsi="StobiSerif Regular" w:cs="Arial"/>
          <w:sz w:val="22"/>
          <w:szCs w:val="22"/>
        </w:rPr>
        <w:t>/2019).</w:t>
      </w:r>
    </w:p>
    <w:p w:rsidR="00A57542" w:rsidRPr="00607BBF" w:rsidRDefault="001D018D" w:rsidP="001D018D">
      <w:pPr>
        <w:pStyle w:val="NormalWeb"/>
        <w:spacing w:before="0" w:beforeAutospacing="0" w:after="0" w:afterAutospacing="0"/>
        <w:jc w:val="both"/>
        <w:rPr>
          <w:rFonts w:ascii="StobiSerif Regular" w:hAnsi="StobiSerif Regular" w:cs="Arial"/>
          <w:sz w:val="22"/>
          <w:szCs w:val="22"/>
        </w:rPr>
      </w:pPr>
      <w:r w:rsidRPr="00607BBF">
        <w:rPr>
          <w:rFonts w:ascii="StobiSerif Regular" w:hAnsi="StobiSerif Regular" w:cs="StobiSerif Regular"/>
          <w:b/>
          <w:sz w:val="22"/>
          <w:szCs w:val="22"/>
        </w:rPr>
        <w:t xml:space="preserve">Рокот за извршување на изречената инспекциска мерка изнесува 15 дена од приемот на решението </w:t>
      </w:r>
      <w:r w:rsidR="00A57542" w:rsidRPr="00607BBF">
        <w:rPr>
          <w:rFonts w:ascii="StobiSerif Regular" w:hAnsi="StobiSerif Regular" w:cs="StobiSerif Regular"/>
          <w:b/>
          <w:color w:val="000000"/>
          <w:sz w:val="22"/>
          <w:szCs w:val="22"/>
        </w:rPr>
        <w:t>и постојано</w:t>
      </w:r>
    </w:p>
    <w:p w:rsidR="00A57542" w:rsidRPr="00607BBF" w:rsidRDefault="001D018D" w:rsidP="00D75BDA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  <w:r w:rsidRPr="00607BBF">
        <w:rPr>
          <w:rFonts w:ascii="StobiSerif Regular" w:hAnsi="StobiSerif Regular" w:cs="StobiSerif Regular"/>
          <w:color w:val="000000"/>
          <w:sz w:val="22"/>
          <w:szCs w:val="22"/>
        </w:rPr>
        <w:t xml:space="preserve">                   4.</w:t>
      </w:r>
      <w:r w:rsidR="00A57542" w:rsidRPr="00607BBF">
        <w:rPr>
          <w:rFonts w:ascii="StobiSerif Regular" w:hAnsi="StobiSerif Regular" w:cs="StobiSerif Regular"/>
          <w:color w:val="000000"/>
          <w:sz w:val="22"/>
          <w:szCs w:val="22"/>
        </w:rPr>
        <w:t xml:space="preserve">Раководното или друго овластено лице во Давателот на социјални услуги се задолжува, веднаш по истекот на рокот за извршување на инспекциските мерки, а најдоцна </w:t>
      </w:r>
      <w:r w:rsidR="00A57542" w:rsidRPr="00607BBF">
        <w:rPr>
          <w:rFonts w:ascii="StobiSerif Regular" w:hAnsi="StobiSerif Regular" w:cs="StobiSerif Regular"/>
          <w:b/>
          <w:color w:val="000000"/>
          <w:sz w:val="22"/>
          <w:szCs w:val="22"/>
        </w:rPr>
        <w:t>во рок од три дена</w:t>
      </w:r>
      <w:r w:rsidR="00A57542" w:rsidRPr="00607BBF">
        <w:rPr>
          <w:rFonts w:ascii="StobiSerif Regular" w:hAnsi="StobiSerif Regular" w:cs="StobiSerif Regular"/>
          <w:color w:val="000000"/>
          <w:sz w:val="22"/>
          <w:szCs w:val="22"/>
        </w:rPr>
        <w:t xml:space="preserve"> писмено да ги извести инспекторите дали се извршени инспекциските мерки, согласно член 334 став 4 од Законот.</w:t>
      </w:r>
    </w:p>
    <w:p w:rsidR="00A57542" w:rsidRPr="00607BBF" w:rsidRDefault="00A57542">
      <w:pPr>
        <w:pStyle w:val="Normal1"/>
        <w:jc w:val="both"/>
        <w:rPr>
          <w:rFonts w:ascii="StobiSerif Regular" w:hAnsi="StobiSerif Regular" w:cs="StobiSerif Regular"/>
          <w:b/>
          <w:sz w:val="22"/>
          <w:szCs w:val="22"/>
        </w:rPr>
      </w:pPr>
    </w:p>
    <w:p w:rsidR="00A57542" w:rsidRPr="00607BBF" w:rsidRDefault="00A57542">
      <w:pPr>
        <w:pStyle w:val="Normal1"/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hAnsi="StobiSerif Regular"/>
          <w:sz w:val="22"/>
          <w:szCs w:val="22"/>
        </w:rPr>
      </w:pPr>
      <w:r w:rsidRPr="00607BBF">
        <w:rPr>
          <w:rFonts w:ascii="StobiSerif Regular" w:hAnsi="StobiSerif Regular" w:cs="StobiSerif Regular"/>
          <w:sz w:val="22"/>
          <w:szCs w:val="22"/>
        </w:rPr>
        <w:t xml:space="preserve">              Жалбата изјавена против ова решение, не го одлага неговото извршување.</w:t>
      </w:r>
    </w:p>
    <w:p w:rsidR="00A57542" w:rsidRPr="00607BBF" w:rsidRDefault="00A57542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2"/>
        </w:rPr>
      </w:pPr>
    </w:p>
    <w:p w:rsidR="00A57542" w:rsidRPr="00607BBF" w:rsidRDefault="00A57542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/>
          <w:sz w:val="22"/>
          <w:szCs w:val="22"/>
        </w:rPr>
      </w:pPr>
      <w:r w:rsidRPr="00607BBF">
        <w:rPr>
          <w:rFonts w:ascii="StobiSerif Regular" w:hAnsi="StobiSerif Regular" w:cs="StobiSerif Regular"/>
          <w:b/>
          <w:sz w:val="22"/>
          <w:szCs w:val="22"/>
        </w:rPr>
        <w:t>О б р а з л о ж е н и е</w:t>
      </w:r>
    </w:p>
    <w:p w:rsidR="00A57542" w:rsidRPr="00607BBF" w:rsidRDefault="00A57542">
      <w:pPr>
        <w:pStyle w:val="Normal1"/>
        <w:tabs>
          <w:tab w:val="left" w:pos="9486"/>
        </w:tabs>
        <w:ind w:right="126"/>
        <w:jc w:val="center"/>
        <w:rPr>
          <w:rFonts w:ascii="StobiSerif Regular" w:hAnsi="StobiSerif Regular" w:cs="StobiSerif Regular"/>
          <w:b/>
          <w:sz w:val="22"/>
          <w:szCs w:val="22"/>
        </w:rPr>
      </w:pPr>
    </w:p>
    <w:p w:rsidR="00A57542" w:rsidRPr="00607BBF" w:rsidRDefault="00A57542" w:rsidP="00514D53">
      <w:pPr>
        <w:pStyle w:val="Normal1"/>
        <w:ind w:firstLine="720"/>
        <w:jc w:val="both"/>
        <w:rPr>
          <w:rFonts w:ascii="StobiSerif Regular" w:hAnsi="StobiSerif Regular" w:cs="StobiSerif Regular"/>
          <w:sz w:val="22"/>
          <w:szCs w:val="22"/>
        </w:rPr>
      </w:pPr>
      <w:r w:rsidRPr="00607BBF">
        <w:rPr>
          <w:rFonts w:ascii="StobiSerif Regular" w:hAnsi="StobiSerif Regular" w:cs="StobiSerif Regular"/>
          <w:sz w:val="22"/>
          <w:szCs w:val="22"/>
        </w:rPr>
        <w:t xml:space="preserve">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1 од Законот за социјалната заштита, преку инспекторите за социјална заштита </w:t>
      </w:r>
      <w:r w:rsidR="001D018D" w:rsidRPr="00607BBF">
        <w:rPr>
          <w:rFonts w:ascii="StobiSerif Regular" w:eastAsia="StobiSerif Regular" w:hAnsi="StobiSerif Regular"/>
          <w:sz w:val="22"/>
          <w:szCs w:val="22"/>
        </w:rPr>
        <w:t xml:space="preserve">Зорица Цветковска со службена легитимација број 28-0007 </w:t>
      </w:r>
      <w:r w:rsidR="001D018D" w:rsidRPr="00607BBF">
        <w:rPr>
          <w:rFonts w:ascii="StobiSerif Regular" w:hAnsi="StobiSerif Regular" w:cs="StobiSerif Regular"/>
          <w:sz w:val="22"/>
          <w:szCs w:val="22"/>
          <w:lang w:val="ru-RU"/>
        </w:rPr>
        <w:t xml:space="preserve">и Александра Божиновска </w:t>
      </w:r>
      <w:r w:rsidR="001D018D" w:rsidRPr="00607BBF">
        <w:rPr>
          <w:rFonts w:ascii="StobiSerif Regular" w:hAnsi="StobiSerif Regular" w:cs="StobiSerif Regular"/>
          <w:sz w:val="22"/>
          <w:szCs w:val="22"/>
        </w:rPr>
        <w:t>инспектор за социјална заштита со службена легитимација број 28-</w:t>
      </w:r>
      <w:r w:rsidR="001D018D" w:rsidRPr="00607BBF">
        <w:rPr>
          <w:rFonts w:ascii="StobiSerif Regular" w:hAnsi="StobiSerif Regular" w:cs="StobiSerif Regular"/>
          <w:sz w:val="22"/>
          <w:szCs w:val="22"/>
          <w:lang w:val="ru-RU"/>
        </w:rPr>
        <w:t>0011,</w:t>
      </w:r>
      <w:r w:rsidRPr="00607BBF">
        <w:rPr>
          <w:rFonts w:ascii="StobiSerif Regular" w:hAnsi="StobiSerif Regular" w:cs="StobiSerif Regular"/>
          <w:sz w:val="22"/>
          <w:szCs w:val="22"/>
        </w:rPr>
        <w:t xml:space="preserve">, </w:t>
      </w:r>
      <w:r w:rsidR="001D018D" w:rsidRPr="00607BBF">
        <w:rPr>
          <w:rFonts w:ascii="StobiSerif Regular" w:hAnsi="StobiSerif Regular" w:cs="StobiSerif Regular"/>
          <w:sz w:val="22"/>
          <w:szCs w:val="22"/>
        </w:rPr>
        <w:t xml:space="preserve">изврши редовен инспекциски надзор над субјектот на инспекцискиот надзор </w:t>
      </w:r>
      <w:r w:rsidR="001D018D" w:rsidRPr="00607BBF">
        <w:rPr>
          <w:rFonts w:ascii="StobiSerif Regular" w:hAnsi="StobiSerif Regular"/>
          <w:sz w:val="22"/>
          <w:szCs w:val="22"/>
        </w:rPr>
        <w:t>Здружение за европска социјална инклузија ЕСИ НЕЛИС Скопје - Давател на социјални услуги</w:t>
      </w:r>
      <w:r w:rsidR="001D018D" w:rsidRPr="00607BBF">
        <w:rPr>
          <w:rFonts w:ascii="StobiSerif Regular" w:hAnsi="StobiSerif Regular" w:cs="StobiSerif Regular"/>
          <w:sz w:val="22"/>
          <w:szCs w:val="22"/>
        </w:rPr>
        <w:t xml:space="preserve">, со седиште </w:t>
      </w:r>
      <w:r w:rsidR="001D018D" w:rsidRPr="00607BBF">
        <w:rPr>
          <w:rFonts w:ascii="StobiSerif Regular" w:hAnsi="StobiSerif Regular"/>
          <w:sz w:val="22"/>
          <w:szCs w:val="22"/>
        </w:rPr>
        <w:t>Ул.11ти Октомври бр.42 Скопје-Центар</w:t>
      </w:r>
      <w:r w:rsidR="001D018D" w:rsidRPr="00607BBF">
        <w:rPr>
          <w:rFonts w:ascii="StobiSerif Regular" w:hAnsi="StobiSerif Regular" w:cs="StobiSerif Regular"/>
          <w:sz w:val="22"/>
          <w:szCs w:val="22"/>
        </w:rPr>
        <w:t xml:space="preserve">, застапуван од Претседателот </w:t>
      </w:r>
      <w:r w:rsidR="001D018D" w:rsidRPr="00607BBF">
        <w:rPr>
          <w:rFonts w:ascii="StobiSerif Regular" w:hAnsi="StobiSerif Regular"/>
          <w:sz w:val="22"/>
          <w:szCs w:val="22"/>
        </w:rPr>
        <w:t>Венцо Атанасов</w:t>
      </w:r>
      <w:r w:rsidRPr="00607BBF">
        <w:rPr>
          <w:rFonts w:ascii="StobiSerif Regular" w:hAnsi="StobiSerif Regular" w:cs="StobiSerif Regular"/>
          <w:sz w:val="22"/>
          <w:szCs w:val="22"/>
        </w:rPr>
        <w:t xml:space="preserve"> и </w:t>
      </w:r>
      <w:r w:rsidR="00727D72" w:rsidRPr="00607BBF">
        <w:rPr>
          <w:rFonts w:ascii="StobiSerif Regular" w:hAnsi="StobiSerif Regular" w:cs="StobiSerif Regular"/>
          <w:sz w:val="22"/>
          <w:szCs w:val="22"/>
        </w:rPr>
        <w:t>состави Записник ИП1 број 16-05</w:t>
      </w:r>
      <w:r w:rsidRPr="00607BBF">
        <w:rPr>
          <w:rFonts w:ascii="StobiSerif Regular" w:hAnsi="StobiSerif Regular" w:cs="StobiSerif Regular"/>
          <w:sz w:val="22"/>
          <w:szCs w:val="22"/>
        </w:rPr>
        <w:t>од</w:t>
      </w:r>
      <w:r w:rsidR="00727D72" w:rsidRPr="00607BBF">
        <w:rPr>
          <w:rFonts w:ascii="StobiSerif Regular" w:hAnsi="StobiSerif Regular" w:cs="StobiSerif Regular"/>
          <w:sz w:val="22"/>
          <w:szCs w:val="22"/>
        </w:rPr>
        <w:t>29.05</w:t>
      </w:r>
      <w:r w:rsidRPr="00607BBF">
        <w:rPr>
          <w:rFonts w:ascii="StobiSerif Regular" w:hAnsi="StobiSerif Regular" w:cs="StobiSerif Regular"/>
          <w:sz w:val="22"/>
          <w:szCs w:val="22"/>
        </w:rPr>
        <w:t>.2023година, во кој се констатирани недостатоци и неправилности во постапувањето на Давателот на социјалните услуги  во постапката за давање на услуга лична асистенција.</w:t>
      </w:r>
    </w:p>
    <w:p w:rsidR="00A57542" w:rsidRPr="00607BBF" w:rsidRDefault="00A57542" w:rsidP="006C07B0">
      <w:pPr>
        <w:pStyle w:val="Normal1"/>
        <w:ind w:left="675"/>
        <w:jc w:val="both"/>
        <w:rPr>
          <w:rFonts w:ascii="StobiSerif Regular" w:hAnsi="StobiSerif Regular" w:cs="StobiSerif Regular"/>
          <w:sz w:val="22"/>
          <w:szCs w:val="22"/>
        </w:rPr>
      </w:pPr>
      <w:r w:rsidRPr="00607BBF">
        <w:rPr>
          <w:rFonts w:ascii="StobiSerif Regular" w:hAnsi="StobiSerif Regular" w:cs="StobiSerif Regular"/>
          <w:sz w:val="22"/>
          <w:szCs w:val="22"/>
        </w:rPr>
        <w:t xml:space="preserve">Врз основа на изнесеното се одлучи како во диспозитивот на ова решение.     </w:t>
      </w:r>
    </w:p>
    <w:p w:rsidR="00A57542" w:rsidRPr="00607BBF" w:rsidRDefault="00A57542" w:rsidP="009364EE">
      <w:pPr>
        <w:pStyle w:val="Normal1"/>
        <w:ind w:firstLine="675"/>
        <w:jc w:val="both"/>
        <w:rPr>
          <w:rFonts w:ascii="StobiSerif Regular" w:hAnsi="StobiSerif Regular" w:cs="StobiSerif Regular"/>
          <w:sz w:val="22"/>
          <w:szCs w:val="22"/>
        </w:rPr>
      </w:pPr>
      <w:r w:rsidRPr="00607BBF">
        <w:rPr>
          <w:rFonts w:ascii="StobiSerif Regular" w:hAnsi="StobiSerif Regular" w:cs="StobiSerif Regular"/>
          <w:sz w:val="22"/>
          <w:szCs w:val="22"/>
        </w:rPr>
        <w:t>Жалбата не го задржува извршувањето на решението согласно член 340 став 2 од Законот.</w:t>
      </w:r>
    </w:p>
    <w:p w:rsidR="00A57542" w:rsidRPr="00607BBF" w:rsidRDefault="00A57542" w:rsidP="00786FD3">
      <w:pPr>
        <w:pStyle w:val="Normal1"/>
        <w:jc w:val="both"/>
        <w:rPr>
          <w:rFonts w:ascii="StobiSerif Regular" w:hAnsi="StobiSerif Regular" w:cs="StobiSerif Regular"/>
          <w:sz w:val="22"/>
          <w:szCs w:val="22"/>
        </w:rPr>
      </w:pPr>
      <w:r w:rsidRPr="00607BBF">
        <w:rPr>
          <w:rFonts w:ascii="StobiSerif Regular" w:hAnsi="StobiSerif Regular" w:cs="StobiSerif Regular"/>
          <w:b/>
          <w:sz w:val="22"/>
          <w:szCs w:val="22"/>
        </w:rPr>
        <w:tab/>
        <w:t xml:space="preserve">Правна поука: </w:t>
      </w:r>
      <w:r w:rsidRPr="00607BBF">
        <w:rPr>
          <w:rFonts w:ascii="StobiSerif Regular" w:hAnsi="StobiSerif Regular" w:cs="StobiSerif Regular"/>
          <w:sz w:val="22"/>
          <w:szCs w:val="22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A57542" w:rsidRPr="00607BBF" w:rsidRDefault="00A57542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  <w:r w:rsidRPr="00607BBF">
        <w:rPr>
          <w:rFonts w:ascii="StobiSerif Regular" w:hAnsi="StobiSerif Regular" w:cs="StobiSerif Regular"/>
          <w:sz w:val="22"/>
          <w:szCs w:val="22"/>
        </w:rPr>
        <w:t>Подносителот на жалба плаќа административна такса за жалба во износ од 250,00 денари.</w:t>
      </w:r>
    </w:p>
    <w:p w:rsidR="00A57542" w:rsidRPr="00607BBF" w:rsidRDefault="00A57542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  <w:r w:rsidRPr="00607BBF">
        <w:rPr>
          <w:rFonts w:ascii="StobiSerif Regular" w:hAnsi="StobiSerif Regular" w:cs="StobiSerif Regular"/>
          <w:sz w:val="22"/>
          <w:szCs w:val="22"/>
        </w:rPr>
        <w:t>Решено во Секторот за инспекциски надзор во областа на социјалната заштита и заштита на децата при Министерство за труд и социјална п</w:t>
      </w:r>
      <w:r w:rsidR="00727D72" w:rsidRPr="00607BBF">
        <w:rPr>
          <w:rFonts w:ascii="StobiSerif Regular" w:hAnsi="StobiSerif Regular" w:cs="StobiSerif Regular"/>
          <w:sz w:val="22"/>
          <w:szCs w:val="22"/>
        </w:rPr>
        <w:t>олитика под ИП1 број 16-05 на 29</w:t>
      </w:r>
      <w:r w:rsidR="00085160">
        <w:rPr>
          <w:rFonts w:ascii="StobiSerif Regular" w:hAnsi="StobiSerif Regular" w:cs="StobiSerif Regular"/>
          <w:sz w:val="22"/>
          <w:szCs w:val="22"/>
        </w:rPr>
        <w:t>.0</w:t>
      </w:r>
      <w:r w:rsidR="00727D72" w:rsidRPr="00607BBF">
        <w:rPr>
          <w:rFonts w:ascii="StobiSerif Regular" w:hAnsi="StobiSerif Regular" w:cs="StobiSerif Regular"/>
          <w:sz w:val="22"/>
          <w:szCs w:val="22"/>
        </w:rPr>
        <w:t>5</w:t>
      </w:r>
      <w:r w:rsidR="00085160">
        <w:rPr>
          <w:rFonts w:ascii="StobiSerif Regular" w:hAnsi="StobiSerif Regular" w:cs="StobiSerif Regular"/>
          <w:sz w:val="22"/>
          <w:szCs w:val="22"/>
          <w:lang w:val="en-US"/>
        </w:rPr>
        <w:t>.</w:t>
      </w:r>
      <w:r w:rsidRPr="00607BBF">
        <w:rPr>
          <w:rFonts w:ascii="StobiSerif Regular" w:hAnsi="StobiSerif Regular" w:cs="StobiSerif Regular"/>
          <w:sz w:val="22"/>
          <w:szCs w:val="22"/>
        </w:rPr>
        <w:t xml:space="preserve">2023 година. </w:t>
      </w:r>
    </w:p>
    <w:p w:rsidR="00A57542" w:rsidRPr="00607BBF" w:rsidRDefault="00A57542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</w:rPr>
      </w:pPr>
    </w:p>
    <w:p w:rsidR="00A57542" w:rsidRPr="00B7372D" w:rsidRDefault="00A57542">
      <w:pPr>
        <w:pStyle w:val="Normal1"/>
        <w:jc w:val="both"/>
        <w:rPr>
          <w:rFonts w:ascii="StobiSerif Regular" w:hAnsi="StobiSerif Regular" w:cs="StobiSerif Regular"/>
          <w:b/>
          <w:sz w:val="20"/>
          <w:szCs w:val="20"/>
        </w:rPr>
      </w:pPr>
      <w:r w:rsidRPr="00B7372D">
        <w:rPr>
          <w:rFonts w:ascii="StobiSerif Regular" w:hAnsi="StobiSerif Regular" w:cs="StobiSerif Regular"/>
          <w:b/>
          <w:sz w:val="20"/>
          <w:szCs w:val="20"/>
        </w:rPr>
        <w:t>Инспектори за социјална заштита:</w:t>
      </w:r>
    </w:p>
    <w:p w:rsidR="00A57542" w:rsidRPr="00B7372D" w:rsidRDefault="00B7372D" w:rsidP="00B7372D">
      <w:pPr>
        <w:pStyle w:val="Normal1"/>
        <w:jc w:val="both"/>
        <w:rPr>
          <w:rFonts w:ascii="StobiSerif Regular" w:hAnsi="StobiSerif Regular" w:cs="StobiSerif Regular"/>
          <w:b/>
          <w:sz w:val="20"/>
          <w:szCs w:val="20"/>
        </w:rPr>
      </w:pPr>
      <w:r w:rsidRPr="00B7372D">
        <w:rPr>
          <w:rFonts w:ascii="StobiSerif Regular" w:hAnsi="StobiSerif Regular" w:cs="StobiSerif Regular"/>
          <w:b/>
          <w:sz w:val="20"/>
          <w:szCs w:val="20"/>
        </w:rPr>
        <w:t>Зорица Цветковска</w:t>
      </w:r>
    </w:p>
    <w:p w:rsidR="00B7372D" w:rsidRPr="004C56C3" w:rsidRDefault="00B7372D" w:rsidP="00B7372D">
      <w:pPr>
        <w:pStyle w:val="Normal1"/>
        <w:jc w:val="both"/>
        <w:rPr>
          <w:rFonts w:ascii="StobiSerif Regular" w:hAnsi="StobiSerif Regular" w:cs="StobiSerif Regular"/>
          <w:b/>
          <w:sz w:val="20"/>
          <w:szCs w:val="20"/>
        </w:rPr>
      </w:pPr>
      <w:r>
        <w:rPr>
          <w:rFonts w:ascii="StobiSerif Regular" w:hAnsi="StobiSerif Regular" w:cs="StobiSerif Regular"/>
          <w:b/>
          <w:sz w:val="20"/>
          <w:szCs w:val="20"/>
        </w:rPr>
        <w:t xml:space="preserve">                                                                                                         Александра Божиновска</w:t>
      </w:r>
    </w:p>
    <w:p w:rsidR="00A57542" w:rsidRPr="004C56C3" w:rsidRDefault="00A57542">
      <w:pPr>
        <w:pStyle w:val="Normal1"/>
        <w:ind w:firstLine="720"/>
        <w:jc w:val="both"/>
        <w:rPr>
          <w:rFonts w:ascii="StobiSerif Regular" w:hAnsi="StobiSerif Regular"/>
          <w:sz w:val="20"/>
          <w:szCs w:val="20"/>
        </w:rPr>
      </w:pPr>
    </w:p>
    <w:p w:rsidR="00A57542" w:rsidRPr="004C56C3" w:rsidRDefault="00A57542">
      <w:pPr>
        <w:pStyle w:val="Normal1"/>
        <w:jc w:val="both"/>
        <w:rPr>
          <w:rFonts w:ascii="StobiSerif Regular" w:hAnsi="StobiSerif Regular" w:cs="StobiSerif"/>
          <w:b/>
          <w:sz w:val="20"/>
          <w:szCs w:val="20"/>
        </w:rPr>
      </w:pPr>
    </w:p>
    <w:sectPr w:rsidR="00A57542" w:rsidRPr="004C56C3" w:rsidSect="00C70573">
      <w:footerReference w:type="default" r:id="rId6"/>
      <w:pgSz w:w="11906" w:h="16838"/>
      <w:pgMar w:top="719" w:right="1106" w:bottom="1440" w:left="1260" w:header="0" w:footer="720" w:gutter="0"/>
      <w:pgNumType w:start="1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8C9" w:rsidRDefault="007768C9" w:rsidP="00C70573">
      <w:r>
        <w:separator/>
      </w:r>
    </w:p>
  </w:endnote>
  <w:endnote w:type="continuationSeparator" w:id="1">
    <w:p w:rsidR="007768C9" w:rsidRDefault="007768C9" w:rsidP="00C70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542" w:rsidRDefault="005B4B9E">
    <w:pPr>
      <w:pStyle w:val="Normal1"/>
      <w:tabs>
        <w:tab w:val="center" w:pos="4153"/>
        <w:tab w:val="right" w:pos="8306"/>
      </w:tabs>
      <w:ind w:right="360"/>
      <w:rPr>
        <w:color w:val="000000"/>
      </w:rPr>
    </w:pPr>
    <w:r w:rsidRPr="005B4B9E">
      <w:rPr>
        <w:noProof/>
        <w:lang w:eastAsia="mk-MK"/>
      </w:rPr>
      <w:pict>
        <v:rect id="Rectangle 1" o:spid="_x0000_s2049" style="position:absolute;margin-left:479pt;margin-top:0;width:7.05pt;height:14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" strokeweight="1pt">
          <v:stroke startarrowwidth="narrow" startarrowlength="short" endarrowwidth="narrow" endarrowlength="short" joinstyle="round"/>
          <v:textbox inset="0,3pt,0,3pt">
            <w:txbxContent>
              <w:p w:rsidR="00A57542" w:rsidRDefault="00A57542">
                <w:pPr>
                  <w:textDirection w:val="btLr"/>
                </w:pPr>
                <w:r>
                  <w:rPr>
                    <w:color w:val="000000"/>
                  </w:rPr>
                  <w:t>PAGE2</w:t>
                </w:r>
              </w:p>
            </w:txbxContent>
          </v:textbox>
          <w10:wrap type="squar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8C9" w:rsidRDefault="007768C9" w:rsidP="00C70573">
      <w:r>
        <w:separator/>
      </w:r>
    </w:p>
  </w:footnote>
  <w:footnote w:type="continuationSeparator" w:id="1">
    <w:p w:rsidR="007768C9" w:rsidRDefault="007768C9" w:rsidP="00C705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70573"/>
    <w:rsid w:val="00060A93"/>
    <w:rsid w:val="00064956"/>
    <w:rsid w:val="00083C89"/>
    <w:rsid w:val="00085160"/>
    <w:rsid w:val="00090515"/>
    <w:rsid w:val="0009348F"/>
    <w:rsid w:val="000A173D"/>
    <w:rsid w:val="000B2A60"/>
    <w:rsid w:val="000F2E33"/>
    <w:rsid w:val="000F2F30"/>
    <w:rsid w:val="00132ED4"/>
    <w:rsid w:val="001449B2"/>
    <w:rsid w:val="0015303C"/>
    <w:rsid w:val="0016214D"/>
    <w:rsid w:val="00183B64"/>
    <w:rsid w:val="00185831"/>
    <w:rsid w:val="0019180B"/>
    <w:rsid w:val="00193B35"/>
    <w:rsid w:val="001A2A97"/>
    <w:rsid w:val="001B0A6E"/>
    <w:rsid w:val="001D018D"/>
    <w:rsid w:val="001D2843"/>
    <w:rsid w:val="001F2466"/>
    <w:rsid w:val="00201F4A"/>
    <w:rsid w:val="00203541"/>
    <w:rsid w:val="00205E12"/>
    <w:rsid w:val="00236C17"/>
    <w:rsid w:val="00245B0B"/>
    <w:rsid w:val="002476EB"/>
    <w:rsid w:val="002504B5"/>
    <w:rsid w:val="00256017"/>
    <w:rsid w:val="00277576"/>
    <w:rsid w:val="00284043"/>
    <w:rsid w:val="002869EF"/>
    <w:rsid w:val="002A5A30"/>
    <w:rsid w:val="002A7554"/>
    <w:rsid w:val="002F6B95"/>
    <w:rsid w:val="00331E28"/>
    <w:rsid w:val="003436BC"/>
    <w:rsid w:val="00351761"/>
    <w:rsid w:val="0036297E"/>
    <w:rsid w:val="0038075F"/>
    <w:rsid w:val="00392966"/>
    <w:rsid w:val="003D6337"/>
    <w:rsid w:val="003E03E7"/>
    <w:rsid w:val="003E27BD"/>
    <w:rsid w:val="003E7823"/>
    <w:rsid w:val="004012C3"/>
    <w:rsid w:val="0041466C"/>
    <w:rsid w:val="00423E98"/>
    <w:rsid w:val="0042523E"/>
    <w:rsid w:val="00446807"/>
    <w:rsid w:val="0046379F"/>
    <w:rsid w:val="00481B81"/>
    <w:rsid w:val="00484D02"/>
    <w:rsid w:val="00494366"/>
    <w:rsid w:val="004A72A7"/>
    <w:rsid w:val="004B11D2"/>
    <w:rsid w:val="004B349C"/>
    <w:rsid w:val="004B351D"/>
    <w:rsid w:val="004B3F93"/>
    <w:rsid w:val="004C56C3"/>
    <w:rsid w:val="004C7790"/>
    <w:rsid w:val="004E1CA5"/>
    <w:rsid w:val="004F694E"/>
    <w:rsid w:val="00500FB6"/>
    <w:rsid w:val="00514D53"/>
    <w:rsid w:val="0051529E"/>
    <w:rsid w:val="005315DF"/>
    <w:rsid w:val="00543098"/>
    <w:rsid w:val="005472BB"/>
    <w:rsid w:val="00555D76"/>
    <w:rsid w:val="005857F2"/>
    <w:rsid w:val="005B4B9E"/>
    <w:rsid w:val="005B5DE7"/>
    <w:rsid w:val="005C17F0"/>
    <w:rsid w:val="005D15FE"/>
    <w:rsid w:val="005D17D5"/>
    <w:rsid w:val="005D611B"/>
    <w:rsid w:val="005E083B"/>
    <w:rsid w:val="005F16CE"/>
    <w:rsid w:val="0060308E"/>
    <w:rsid w:val="0060440E"/>
    <w:rsid w:val="00604762"/>
    <w:rsid w:val="00607BBF"/>
    <w:rsid w:val="006212F7"/>
    <w:rsid w:val="00622888"/>
    <w:rsid w:val="00637F3F"/>
    <w:rsid w:val="006656AF"/>
    <w:rsid w:val="00684D3B"/>
    <w:rsid w:val="006A5179"/>
    <w:rsid w:val="006A5FFB"/>
    <w:rsid w:val="006A65E0"/>
    <w:rsid w:val="006B1635"/>
    <w:rsid w:val="006C07B0"/>
    <w:rsid w:val="006F0B48"/>
    <w:rsid w:val="006F227E"/>
    <w:rsid w:val="00727D72"/>
    <w:rsid w:val="00737D50"/>
    <w:rsid w:val="007419C4"/>
    <w:rsid w:val="007556DD"/>
    <w:rsid w:val="0075632C"/>
    <w:rsid w:val="00763CF4"/>
    <w:rsid w:val="00764F6E"/>
    <w:rsid w:val="007768C9"/>
    <w:rsid w:val="00786FD3"/>
    <w:rsid w:val="007908C4"/>
    <w:rsid w:val="007A607E"/>
    <w:rsid w:val="007C30CE"/>
    <w:rsid w:val="007D53F2"/>
    <w:rsid w:val="007E1A91"/>
    <w:rsid w:val="007F2557"/>
    <w:rsid w:val="007F5D2A"/>
    <w:rsid w:val="008261A1"/>
    <w:rsid w:val="00831D4F"/>
    <w:rsid w:val="00884042"/>
    <w:rsid w:val="008A51C1"/>
    <w:rsid w:val="0092444D"/>
    <w:rsid w:val="009249EF"/>
    <w:rsid w:val="009364EE"/>
    <w:rsid w:val="00950C4A"/>
    <w:rsid w:val="00954750"/>
    <w:rsid w:val="00956325"/>
    <w:rsid w:val="00956AC1"/>
    <w:rsid w:val="00960154"/>
    <w:rsid w:val="009709DD"/>
    <w:rsid w:val="00974FE2"/>
    <w:rsid w:val="00977427"/>
    <w:rsid w:val="009A45BA"/>
    <w:rsid w:val="009A6744"/>
    <w:rsid w:val="009D2C39"/>
    <w:rsid w:val="009E67AA"/>
    <w:rsid w:val="009F24D7"/>
    <w:rsid w:val="00A02175"/>
    <w:rsid w:val="00A02CFB"/>
    <w:rsid w:val="00A13ABA"/>
    <w:rsid w:val="00A24672"/>
    <w:rsid w:val="00A3051D"/>
    <w:rsid w:val="00A31AFD"/>
    <w:rsid w:val="00A57542"/>
    <w:rsid w:val="00A7554A"/>
    <w:rsid w:val="00A86728"/>
    <w:rsid w:val="00A86898"/>
    <w:rsid w:val="00A91DAA"/>
    <w:rsid w:val="00AA0B42"/>
    <w:rsid w:val="00AB3279"/>
    <w:rsid w:val="00AB40EA"/>
    <w:rsid w:val="00AF573A"/>
    <w:rsid w:val="00B10151"/>
    <w:rsid w:val="00B1078D"/>
    <w:rsid w:val="00B116A8"/>
    <w:rsid w:val="00B17E0D"/>
    <w:rsid w:val="00B209C7"/>
    <w:rsid w:val="00B26BE7"/>
    <w:rsid w:val="00B27A98"/>
    <w:rsid w:val="00B463B9"/>
    <w:rsid w:val="00B7372D"/>
    <w:rsid w:val="00B936F3"/>
    <w:rsid w:val="00BC1DE5"/>
    <w:rsid w:val="00BC21DE"/>
    <w:rsid w:val="00BE062A"/>
    <w:rsid w:val="00BE6C0F"/>
    <w:rsid w:val="00BF74C4"/>
    <w:rsid w:val="00C02E79"/>
    <w:rsid w:val="00C17B42"/>
    <w:rsid w:val="00C2465A"/>
    <w:rsid w:val="00C263EE"/>
    <w:rsid w:val="00C357DA"/>
    <w:rsid w:val="00C403A3"/>
    <w:rsid w:val="00C569AA"/>
    <w:rsid w:val="00C70573"/>
    <w:rsid w:val="00C823FC"/>
    <w:rsid w:val="00C9390B"/>
    <w:rsid w:val="00C9504F"/>
    <w:rsid w:val="00CC0BE8"/>
    <w:rsid w:val="00D03369"/>
    <w:rsid w:val="00D07D08"/>
    <w:rsid w:val="00D2459B"/>
    <w:rsid w:val="00D3614F"/>
    <w:rsid w:val="00D4671C"/>
    <w:rsid w:val="00D5775C"/>
    <w:rsid w:val="00D75BDA"/>
    <w:rsid w:val="00D82037"/>
    <w:rsid w:val="00DB1C49"/>
    <w:rsid w:val="00DC50A3"/>
    <w:rsid w:val="00DC6D69"/>
    <w:rsid w:val="00DD11BB"/>
    <w:rsid w:val="00DD40FB"/>
    <w:rsid w:val="00DD4C3F"/>
    <w:rsid w:val="00DE2625"/>
    <w:rsid w:val="00DE59EA"/>
    <w:rsid w:val="00E02510"/>
    <w:rsid w:val="00E22C73"/>
    <w:rsid w:val="00E248D4"/>
    <w:rsid w:val="00E303D8"/>
    <w:rsid w:val="00E416F0"/>
    <w:rsid w:val="00E50EE7"/>
    <w:rsid w:val="00E527FA"/>
    <w:rsid w:val="00E815BB"/>
    <w:rsid w:val="00E95AE7"/>
    <w:rsid w:val="00EA3B42"/>
    <w:rsid w:val="00EA3C32"/>
    <w:rsid w:val="00EC00D2"/>
    <w:rsid w:val="00ED189B"/>
    <w:rsid w:val="00EF4690"/>
    <w:rsid w:val="00F12AA0"/>
    <w:rsid w:val="00F34A12"/>
    <w:rsid w:val="00F35C7D"/>
    <w:rsid w:val="00F407BA"/>
    <w:rsid w:val="00F42A8F"/>
    <w:rsid w:val="00F83395"/>
    <w:rsid w:val="00FC196A"/>
    <w:rsid w:val="00FD4072"/>
    <w:rsid w:val="00FE1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956"/>
    <w:rPr>
      <w:sz w:val="24"/>
      <w:szCs w:val="24"/>
      <w:lang w:eastAsia="en-US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C70573"/>
    <w:pPr>
      <w:keepNext/>
      <w:outlineLvl w:val="0"/>
    </w:pPr>
    <w:rPr>
      <w:rFonts w:ascii="Century Gothic" w:hAnsi="Century Gothic" w:cs="Century Gothic"/>
      <w:b/>
      <w:sz w:val="18"/>
      <w:szCs w:val="1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C705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C705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C7057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C705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C705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351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B351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351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B351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351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351D"/>
    <w:rPr>
      <w:rFonts w:ascii="Calibri" w:hAnsi="Calibri" w:cs="Times New Roman"/>
      <w:b/>
      <w:bCs/>
      <w:lang w:eastAsia="en-US"/>
    </w:rPr>
  </w:style>
  <w:style w:type="paragraph" w:customStyle="1" w:styleId="Normal1">
    <w:name w:val="Normal1"/>
    <w:uiPriority w:val="99"/>
    <w:rsid w:val="00C70573"/>
    <w:rPr>
      <w:sz w:val="24"/>
      <w:szCs w:val="24"/>
      <w:lang w:eastAsia="en-US"/>
    </w:rPr>
  </w:style>
  <w:style w:type="paragraph" w:styleId="Title">
    <w:name w:val="Title"/>
    <w:basedOn w:val="Normal1"/>
    <w:next w:val="Normal1"/>
    <w:link w:val="TitleChar"/>
    <w:uiPriority w:val="99"/>
    <w:qFormat/>
    <w:rsid w:val="00C7057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4B351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C7057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B351D"/>
    <w:rPr>
      <w:rFonts w:ascii="Cambria" w:hAnsi="Cambria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3E7823"/>
    <w:pPr>
      <w:spacing w:before="100" w:beforeAutospacing="1" w:after="100" w:afterAutospacing="1"/>
    </w:pPr>
  </w:style>
  <w:style w:type="paragraph" w:customStyle="1" w:styleId="ObrText1">
    <w:name w:val="Obr Text 1"/>
    <w:basedOn w:val="Normal"/>
    <w:uiPriority w:val="99"/>
    <w:rsid w:val="00C263EE"/>
    <w:pPr>
      <w:tabs>
        <w:tab w:val="num" w:pos="643"/>
      </w:tabs>
      <w:spacing w:before="200" w:after="200"/>
      <w:ind w:left="90" w:hanging="360"/>
      <w:jc w:val="both"/>
    </w:pPr>
    <w:rPr>
      <w:rFonts w:ascii="StobiSans Regular" w:hAnsi="StobiSans Regular"/>
      <w:color w:val="000000"/>
      <w:sz w:val="2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Dimitrovski</dc:creator>
  <cp:lastModifiedBy>7</cp:lastModifiedBy>
  <cp:revision>2</cp:revision>
  <dcterms:created xsi:type="dcterms:W3CDTF">2023-08-21T07:05:00Z</dcterms:created>
  <dcterms:modified xsi:type="dcterms:W3CDTF">2023-08-21T07:05:00Z</dcterms:modified>
</cp:coreProperties>
</file>